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443CBD" w14:textId="790F90EF" w:rsidR="009F2096" w:rsidRDefault="00D34214">
      <w:r>
        <w:rPr>
          <w:noProof/>
        </w:rPr>
        <w:drawing>
          <wp:inline distT="0" distB="0" distL="0" distR="0" wp14:anchorId="53CD6D17" wp14:editId="3DE8B7C9">
            <wp:extent cx="2221579" cy="3108960"/>
            <wp:effectExtent l="0" t="0" r="7620" b="0"/>
            <wp:docPr id="419553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1579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53DD7924" wp14:editId="2D33F91E">
            <wp:extent cx="2221578" cy="3108960"/>
            <wp:effectExtent l="0" t="0" r="7620" b="0"/>
            <wp:docPr id="73289345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1578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B21EDA">
        <w:rPr>
          <w:noProof/>
        </w:rPr>
        <w:drawing>
          <wp:inline distT="0" distB="0" distL="0" distR="0" wp14:anchorId="40BAA40D" wp14:editId="61B30E2F">
            <wp:extent cx="2221578" cy="3108960"/>
            <wp:effectExtent l="0" t="0" r="7620" b="0"/>
            <wp:docPr id="213628907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1578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526C">
        <w:rPr>
          <w:noProof/>
        </w:rPr>
        <w:drawing>
          <wp:inline distT="0" distB="0" distL="0" distR="0" wp14:anchorId="1ED666FF" wp14:editId="442EBA30">
            <wp:extent cx="2220316" cy="3108960"/>
            <wp:effectExtent l="0" t="0" r="8890" b="0"/>
            <wp:docPr id="9202419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0316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2449">
        <w:t xml:space="preserve"> </w:t>
      </w:r>
      <w:r w:rsidR="001C2449">
        <w:rPr>
          <w:noProof/>
        </w:rPr>
        <w:drawing>
          <wp:inline distT="0" distB="0" distL="0" distR="0" wp14:anchorId="3EB53CAF" wp14:editId="75AB1D43">
            <wp:extent cx="2220318" cy="3108960"/>
            <wp:effectExtent l="0" t="0" r="8890" b="0"/>
            <wp:docPr id="87071588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0318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2449">
        <w:t xml:space="preserve"> </w:t>
      </w:r>
      <w:r w:rsidR="00A00F5E">
        <w:rPr>
          <w:noProof/>
        </w:rPr>
        <w:drawing>
          <wp:inline distT="0" distB="0" distL="0" distR="0" wp14:anchorId="5744F8CB" wp14:editId="265C94F5">
            <wp:extent cx="2220316" cy="3108960"/>
            <wp:effectExtent l="0" t="0" r="8890" b="0"/>
            <wp:docPr id="3921096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0316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5526C">
        <w:rPr>
          <w:noProof/>
        </w:rPr>
        <w:lastRenderedPageBreak/>
        <w:drawing>
          <wp:inline distT="0" distB="0" distL="0" distR="0" wp14:anchorId="547AB6FD" wp14:editId="65AD4B4D">
            <wp:extent cx="2220316" cy="3108960"/>
            <wp:effectExtent l="0" t="0" r="8890" b="0"/>
            <wp:docPr id="121681125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0316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C2449">
        <w:t xml:space="preserve"> </w:t>
      </w:r>
      <w:r w:rsidR="00A00F5E">
        <w:rPr>
          <w:noProof/>
        </w:rPr>
        <w:drawing>
          <wp:inline distT="0" distB="0" distL="0" distR="0" wp14:anchorId="4293BF62" wp14:editId="1DE647C8">
            <wp:extent cx="2220316" cy="3108960"/>
            <wp:effectExtent l="0" t="0" r="8890" b="0"/>
            <wp:docPr id="210628736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0316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4527">
        <w:t xml:space="preserve"> </w:t>
      </w:r>
      <w:r w:rsidR="00504527">
        <w:rPr>
          <w:noProof/>
        </w:rPr>
        <w:drawing>
          <wp:inline distT="0" distB="0" distL="0" distR="0" wp14:anchorId="1160C5B2" wp14:editId="1ADCA2F8">
            <wp:extent cx="2220316" cy="3108960"/>
            <wp:effectExtent l="0" t="0" r="8890" b="0"/>
            <wp:docPr id="114153006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0316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4527">
        <w:rPr>
          <w:noProof/>
        </w:rPr>
        <w:drawing>
          <wp:inline distT="0" distB="0" distL="0" distR="0" wp14:anchorId="6A73FE3D" wp14:editId="6B0ADD67">
            <wp:extent cx="2220316" cy="3108960"/>
            <wp:effectExtent l="0" t="0" r="8890" b="0"/>
            <wp:docPr id="70721513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0316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4527">
        <w:t xml:space="preserve"> </w:t>
      </w:r>
      <w:r w:rsidR="002801D5">
        <w:rPr>
          <w:noProof/>
        </w:rPr>
        <w:drawing>
          <wp:inline distT="0" distB="0" distL="0" distR="0" wp14:anchorId="76C20079" wp14:editId="55278BDC">
            <wp:extent cx="2220316" cy="3108960"/>
            <wp:effectExtent l="0" t="0" r="8890" b="0"/>
            <wp:docPr id="118768685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0316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01D5">
        <w:t xml:space="preserve"> </w:t>
      </w:r>
      <w:r w:rsidR="002801D5">
        <w:rPr>
          <w:noProof/>
        </w:rPr>
        <w:drawing>
          <wp:inline distT="0" distB="0" distL="0" distR="0" wp14:anchorId="08CB4973" wp14:editId="203CBCE6">
            <wp:extent cx="2220316" cy="3108960"/>
            <wp:effectExtent l="0" t="0" r="8890" b="0"/>
            <wp:docPr id="8852417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0316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16F4">
        <w:rPr>
          <w:noProof/>
        </w:rPr>
        <w:lastRenderedPageBreak/>
        <w:drawing>
          <wp:inline distT="0" distB="0" distL="0" distR="0" wp14:anchorId="31D67E2B" wp14:editId="04F8A89D">
            <wp:extent cx="2220316" cy="3108960"/>
            <wp:effectExtent l="0" t="0" r="8890" b="0"/>
            <wp:docPr id="212273263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0316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F2096" w:rsidSect="00A00F5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4214"/>
    <w:rsid w:val="00024335"/>
    <w:rsid w:val="0015526C"/>
    <w:rsid w:val="001C2449"/>
    <w:rsid w:val="002801D5"/>
    <w:rsid w:val="00504527"/>
    <w:rsid w:val="00563C4A"/>
    <w:rsid w:val="009F2096"/>
    <w:rsid w:val="00A00F5E"/>
    <w:rsid w:val="00A412AE"/>
    <w:rsid w:val="00AF3267"/>
    <w:rsid w:val="00B21EDA"/>
    <w:rsid w:val="00D34214"/>
    <w:rsid w:val="00ED16F4"/>
    <w:rsid w:val="00ED3C1E"/>
    <w:rsid w:val="00F660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CC2B14"/>
  <w15:chartTrackingRefBased/>
  <w15:docId w15:val="{548D6388-B2BF-4931-B507-70A2635B2E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3421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3421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3421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3421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3421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3421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3421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3421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3421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3421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3421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3421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3421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3421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3421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3421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3421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3421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3421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3421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3421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3421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3421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3421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3421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3421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3421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3421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3421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</TotalTime>
  <Pages>3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GreenStone Farm Credit Services</Company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Christopher Gilroy</dc:creator>
  <cp:keywords/>
  <dc:description/>
  <cp:lastModifiedBy>Christopher Gilroy</cp:lastModifiedBy>
  <cp:revision>1</cp:revision>
  <cp:lastPrinted>2025-11-20T18:08:00Z</cp:lastPrinted>
  <dcterms:created xsi:type="dcterms:W3CDTF">2025-11-20T14:41:00Z</dcterms:created>
  <dcterms:modified xsi:type="dcterms:W3CDTF">2025-11-20T18:30:00Z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9c586d6-f397-4e03-9b97-a8e78f4d40a1_Enabled">
    <vt:lpwstr>true</vt:lpwstr>
  </property>
  <property fmtid="{D5CDD505-2E9C-101B-9397-08002B2CF9AE}" pid="3" name="MSIP_Label_b9c586d6-f397-4e03-9b97-a8e78f4d40a1_SetDate">
    <vt:lpwstr>2025-11-20T18:30:11Z</vt:lpwstr>
  </property>
  <property fmtid="{D5CDD505-2E9C-101B-9397-08002B2CF9AE}" pid="4" name="MSIP_Label_b9c586d6-f397-4e03-9b97-a8e78f4d40a1_Method">
    <vt:lpwstr>Standard</vt:lpwstr>
  </property>
  <property fmtid="{D5CDD505-2E9C-101B-9397-08002B2CF9AE}" pid="5" name="MSIP_Label_b9c586d6-f397-4e03-9b97-a8e78f4d40a1_Name">
    <vt:lpwstr>b9c586d6-f397-4e03-9b97-a8e78f4d40a1</vt:lpwstr>
  </property>
  <property fmtid="{D5CDD505-2E9C-101B-9397-08002B2CF9AE}" pid="6" name="MSIP_Label_b9c586d6-f397-4e03-9b97-a8e78f4d40a1_SiteId">
    <vt:lpwstr>6326ed75-ca7f-448a-8461-10668899428c</vt:lpwstr>
  </property>
  <property fmtid="{D5CDD505-2E9C-101B-9397-08002B2CF9AE}" pid="7" name="MSIP_Label_b9c586d6-f397-4e03-9b97-a8e78f4d40a1_ActionId">
    <vt:lpwstr>5449bcdf-e1f1-43d1-9fdf-6554bef1d2b4</vt:lpwstr>
  </property>
  <property fmtid="{D5CDD505-2E9C-101B-9397-08002B2CF9AE}" pid="8" name="MSIP_Label_b9c586d6-f397-4e03-9b97-a8e78f4d40a1_ContentBits">
    <vt:lpwstr>0</vt:lpwstr>
  </property>
  <property fmtid="{D5CDD505-2E9C-101B-9397-08002B2CF9AE}" pid="9" name="MSIP_Label_b9c586d6-f397-4e03-9b97-a8e78f4d40a1_Tag">
    <vt:lpwstr>10, 3, 0, 1</vt:lpwstr>
  </property>
</Properties>
</file>